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8964" w14:textId="69D2D9C6" w:rsidR="00CC11E3" w:rsidRPr="00562847" w:rsidRDefault="00562847" w:rsidP="00F22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847">
        <w:rPr>
          <w:rFonts w:ascii="Times New Roman" w:hAnsi="Times New Roman" w:cs="Times New Roman"/>
          <w:sz w:val="28"/>
          <w:szCs w:val="28"/>
        </w:rPr>
        <w:t>На основании Приказа Министра обороны Республики Казахстан от 22 декабря 2020 года № 723 (зарегистрирован в Министерстве юстиции Республики Казахстан 22 декабря 2020 года № 21873) и Приказа</w:t>
      </w:r>
      <w:r w:rsidRPr="0056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847">
        <w:rPr>
          <w:rFonts w:ascii="Times New Roman" w:hAnsi="Times New Roman" w:cs="Times New Roman"/>
          <w:sz w:val="28"/>
          <w:szCs w:val="28"/>
        </w:rPr>
        <w:t>Заместителя Премьер-Министра-Министра труда и социальной защиты населения Республики Казахстан от 30 июня 2023 №283 (зарегистрирован в Министерстве юстиции Республики Казахстан 30 июня 2023 года №32988)</w:t>
      </w:r>
      <w:r>
        <w:rPr>
          <w:rFonts w:ascii="Times New Roman" w:hAnsi="Times New Roman" w:cs="Times New Roman"/>
          <w:sz w:val="28"/>
          <w:szCs w:val="28"/>
        </w:rPr>
        <w:t xml:space="preserve"> ниже указаны противопоказания для пребывания </w:t>
      </w:r>
      <w:r w:rsidRPr="005628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62847">
        <w:rPr>
          <w:rFonts w:ascii="Times New Roman" w:hAnsi="Times New Roman" w:cs="Times New Roman"/>
          <w:sz w:val="28"/>
          <w:szCs w:val="28"/>
        </w:rPr>
        <w:t>оенно-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847">
        <w:rPr>
          <w:rFonts w:ascii="Times New Roman" w:hAnsi="Times New Roman" w:cs="Times New Roman"/>
          <w:sz w:val="28"/>
          <w:szCs w:val="28"/>
        </w:rPr>
        <w:t>атриотическом центре «</w:t>
      </w:r>
      <w:proofErr w:type="spellStart"/>
      <w:r w:rsidRPr="00562847"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 w:rsidRPr="00562847">
        <w:rPr>
          <w:rFonts w:ascii="Times New Roman" w:hAnsi="Times New Roman" w:cs="Times New Roman"/>
          <w:sz w:val="28"/>
          <w:szCs w:val="28"/>
        </w:rPr>
        <w:t>»</w:t>
      </w:r>
      <w:r w:rsidR="00F22AC9">
        <w:rPr>
          <w:rFonts w:ascii="Times New Roman" w:hAnsi="Times New Roman" w:cs="Times New Roman"/>
          <w:sz w:val="28"/>
          <w:szCs w:val="28"/>
        </w:rPr>
        <w:t xml:space="preserve"> </w:t>
      </w:r>
      <w:r w:rsidRPr="0056284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62847">
        <w:rPr>
          <w:rFonts w:ascii="Times New Roman" w:hAnsi="Times New Roman" w:cs="Times New Roman"/>
          <w:sz w:val="28"/>
          <w:szCs w:val="28"/>
        </w:rPr>
        <w:t>Конаев</w:t>
      </w:r>
      <w:proofErr w:type="spellEnd"/>
      <w:r w:rsidR="00F22AC9">
        <w:rPr>
          <w:rFonts w:ascii="Times New Roman" w:hAnsi="Times New Roman" w:cs="Times New Roman"/>
          <w:sz w:val="28"/>
          <w:szCs w:val="28"/>
        </w:rPr>
        <w:t>.</w:t>
      </w:r>
      <w:r w:rsidRPr="005628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466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4936FC" w:rsidRPr="00562847" w14:paraId="35573020" w14:textId="77777777" w:rsidTr="00CC11E3">
        <w:trPr>
          <w:trHeight w:val="5138"/>
        </w:trPr>
        <w:tc>
          <w:tcPr>
            <w:tcW w:w="1146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31A2A1" w14:textId="77777777" w:rsidR="00562847" w:rsidRDefault="00562847" w:rsidP="0049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408FB3" w14:textId="2CFE5C8F" w:rsidR="004936FC" w:rsidRPr="00562847" w:rsidRDefault="004936FC" w:rsidP="0049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Противопоказания для пребывания в</w:t>
            </w:r>
          </w:p>
          <w:p w14:paraId="15D0F952" w14:textId="148F03D9" w:rsidR="004936FC" w:rsidRPr="00562847" w:rsidRDefault="004936FC" w:rsidP="0049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62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Военно-Патриотическом центре «Балдаурен» г. </w:t>
            </w:r>
            <w:proofErr w:type="spellStart"/>
            <w:r w:rsidRPr="00562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Конаев</w:t>
            </w:r>
            <w:proofErr w:type="spellEnd"/>
            <w:r w:rsidR="00F2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ADB2105" w14:textId="77777777" w:rsidR="004936FC" w:rsidRPr="00562847" w:rsidRDefault="004936FC" w:rsidP="00493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79F23E3" w14:textId="77777777" w:rsidR="002F647A" w:rsidRPr="00562847" w:rsidRDefault="002F647A" w:rsidP="002F64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562847">
              <w:rPr>
                <w:sz w:val="28"/>
                <w:szCs w:val="28"/>
              </w:rPr>
              <w:t>Все заболевания в острой стадии или в период обострения, осложненные острогнойными процессами или внелегочными осложнениями, а также требующие стационарного лечения, в том числе и хирургического вмешательства.</w:t>
            </w:r>
          </w:p>
          <w:p w14:paraId="36309DBB" w14:textId="5C1974B5" w:rsidR="002F647A" w:rsidRPr="00562847" w:rsidRDefault="004936FC" w:rsidP="002F647A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562847">
              <w:rPr>
                <w:sz w:val="28"/>
                <w:szCs w:val="28"/>
              </w:rPr>
              <w:t xml:space="preserve">Часто повторяющиеся или обильные кровотечения различного происхождения. </w:t>
            </w:r>
          </w:p>
          <w:p w14:paraId="2969A326" w14:textId="683AE358" w:rsidR="004936FC" w:rsidRPr="00562847" w:rsidRDefault="004936FC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Выраженная анемия с уровнем гемоглобина менее 80 г/л.</w:t>
            </w:r>
          </w:p>
          <w:p w14:paraId="7268DB0F" w14:textId="77777777" w:rsidR="00B80754" w:rsidRPr="00562847" w:rsidRDefault="00B80754" w:rsidP="00B80754">
            <w:pPr>
              <w:pStyle w:val="a5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487A9" w14:textId="32A1ABA4" w:rsidR="004936FC" w:rsidRPr="00562847" w:rsidRDefault="004936FC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Частые генерализованные судороги различной этиологии.</w:t>
            </w:r>
          </w:p>
          <w:p w14:paraId="546EC109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B9561" w14:textId="4F867380" w:rsidR="004936FC" w:rsidRPr="00562847" w:rsidRDefault="004936FC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Острые инфекционные заболевания.</w:t>
            </w:r>
          </w:p>
          <w:p w14:paraId="564AFDA6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635B5" w14:textId="1B886249" w:rsidR="004936FC" w:rsidRPr="00562847" w:rsidRDefault="00CC11E3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36FC" w:rsidRPr="00562847">
              <w:rPr>
                <w:rFonts w:ascii="Times New Roman" w:hAnsi="Times New Roman" w:cs="Times New Roman"/>
                <w:sz w:val="28"/>
                <w:szCs w:val="28"/>
              </w:rPr>
              <w:t xml:space="preserve">се формы </w:t>
            </w: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 xml:space="preserve">туберкулеза </w:t>
            </w:r>
            <w:r w:rsidR="004936FC" w:rsidRPr="00562847">
              <w:rPr>
                <w:rFonts w:ascii="Times New Roman" w:hAnsi="Times New Roman" w:cs="Times New Roman"/>
                <w:sz w:val="28"/>
                <w:szCs w:val="28"/>
              </w:rPr>
              <w:t>в активной стадии.</w:t>
            </w:r>
          </w:p>
          <w:p w14:paraId="408EFAB9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EE252" w14:textId="614C8455" w:rsidR="004936FC" w:rsidRPr="00562847" w:rsidRDefault="00CC11E3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Злокачественные новообразования</w:t>
            </w:r>
            <w:r w:rsidR="002F647A" w:rsidRPr="00562847">
              <w:rPr>
                <w:rFonts w:ascii="Times New Roman" w:hAnsi="Times New Roman" w:cs="Times New Roman"/>
                <w:sz w:val="28"/>
                <w:szCs w:val="28"/>
              </w:rPr>
              <w:t xml:space="preserve"> любой локализации</w:t>
            </w: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2A75AB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EEEB8" w14:textId="7334F902" w:rsidR="00CC11E3" w:rsidRPr="00562847" w:rsidRDefault="00CC11E3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Недостаточность функции дыхания.</w:t>
            </w:r>
          </w:p>
          <w:p w14:paraId="4EA6A422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29BA0" w14:textId="44D29234" w:rsidR="00CC11E3" w:rsidRPr="00562847" w:rsidRDefault="00CC11E3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Наличие сложных сопутствующих заболеваний.</w:t>
            </w:r>
          </w:p>
          <w:p w14:paraId="65403108" w14:textId="77777777" w:rsidR="00B80754" w:rsidRPr="00562847" w:rsidRDefault="00B80754" w:rsidP="00B807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AC926" w14:textId="1ED7DFAA" w:rsidR="00CC11E3" w:rsidRPr="00562847" w:rsidRDefault="00CC11E3" w:rsidP="00B807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Метаболические болезни (сахарный диабет,</w:t>
            </w:r>
            <w:r w:rsidR="002F647A" w:rsidRPr="0056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микседема, тиреотоксикоз и другие), функциональная недостаточность печени и поджелудочной железы.</w:t>
            </w:r>
          </w:p>
          <w:p w14:paraId="646FC3FB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DF500" w14:textId="1CB6776A" w:rsidR="00CC11E3" w:rsidRPr="00562847" w:rsidRDefault="00CC11E3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Венерические заболевания.</w:t>
            </w:r>
          </w:p>
          <w:p w14:paraId="289E3DCA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B296A" w14:textId="615F7B90" w:rsidR="00CC11E3" w:rsidRPr="00562847" w:rsidRDefault="00CC11E3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Гнойные заболевания кожи и заразные заболевания кожи (чесотка, грибковые поражения и другие).</w:t>
            </w:r>
          </w:p>
          <w:p w14:paraId="73CB890D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91C14" w14:textId="49519083" w:rsidR="00CC11E3" w:rsidRPr="00562847" w:rsidRDefault="00CC11E3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Психические и поведенческие расстройства</w:t>
            </w:r>
            <w:r w:rsidR="002F647A" w:rsidRPr="00562847">
              <w:rPr>
                <w:rFonts w:ascii="Times New Roman" w:hAnsi="Times New Roman" w:cs="Times New Roman"/>
                <w:sz w:val="28"/>
                <w:szCs w:val="28"/>
              </w:rPr>
              <w:t xml:space="preserve"> (заболевания).</w:t>
            </w:r>
          </w:p>
          <w:p w14:paraId="3F14E8AA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4EC98" w14:textId="4DEF716D" w:rsidR="00CC11E3" w:rsidRPr="00562847" w:rsidRDefault="002F647A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Осложненные нарушения ритма сердца.</w:t>
            </w:r>
          </w:p>
          <w:p w14:paraId="649174C5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BFCB8" w14:textId="79DA0BE9" w:rsidR="002F647A" w:rsidRPr="00562847" w:rsidRDefault="002F647A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Различные гнойные (легочные) заболевания.</w:t>
            </w:r>
          </w:p>
          <w:p w14:paraId="7BBC9F95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B24A0" w14:textId="77777777" w:rsidR="002F647A" w:rsidRPr="00562847" w:rsidRDefault="002F647A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Эхинококкоз любой локализации и другие паразитарные заболевания.</w:t>
            </w:r>
          </w:p>
          <w:p w14:paraId="788C5169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DE25E" w14:textId="77777777" w:rsidR="002F647A" w:rsidRPr="00562847" w:rsidRDefault="002F647A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Остеомиелит.</w:t>
            </w:r>
          </w:p>
          <w:p w14:paraId="76962C13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89FD3" w14:textId="77777777" w:rsidR="002F647A" w:rsidRPr="00562847" w:rsidRDefault="002F647A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Острый тромбоз глубоких вен.</w:t>
            </w:r>
          </w:p>
          <w:p w14:paraId="1729CFB3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F2D79" w14:textId="63F0BF55" w:rsidR="002F647A" w:rsidRPr="00562847" w:rsidRDefault="002F647A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>Дистрофия 3 степени.</w:t>
            </w:r>
          </w:p>
          <w:p w14:paraId="71A78B18" w14:textId="77777777" w:rsidR="00B80754" w:rsidRPr="00562847" w:rsidRDefault="00B80754" w:rsidP="00B80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48BBE" w14:textId="5AAC3B8C" w:rsidR="002F647A" w:rsidRPr="00562847" w:rsidRDefault="002F647A" w:rsidP="002F647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84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иных сопутствующих заболеваний, которые препятствуют активному участию в программе по реабилитации в течение 2-3 часов в день. </w:t>
            </w:r>
          </w:p>
          <w:p w14:paraId="0F737411" w14:textId="77777777" w:rsidR="00CC11E3" w:rsidRPr="00562847" w:rsidRDefault="00CC11E3" w:rsidP="00CC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813EE" w14:textId="77777777" w:rsidR="00CC11E3" w:rsidRPr="00562847" w:rsidRDefault="00CC11E3" w:rsidP="00CC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8796D" w14:textId="7FFDD191" w:rsidR="004936FC" w:rsidRPr="00562847" w:rsidRDefault="004936FC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 w14:paraId="74D89B55" w14:textId="77777777" w:rsidR="004936FC" w:rsidRPr="00BF4D3D" w:rsidRDefault="004936FC" w:rsidP="00BF4D3D">
      <w:pPr>
        <w:rPr>
          <w:sz w:val="28"/>
          <w:szCs w:val="28"/>
        </w:rPr>
      </w:pPr>
    </w:p>
    <w:sectPr w:rsidR="004936FC" w:rsidRPr="00BF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5D4"/>
    <w:multiLevelType w:val="hybridMultilevel"/>
    <w:tmpl w:val="324C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128"/>
    <w:multiLevelType w:val="hybridMultilevel"/>
    <w:tmpl w:val="C668FA08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4E7394"/>
    <w:multiLevelType w:val="hybridMultilevel"/>
    <w:tmpl w:val="A68818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43CE"/>
    <w:multiLevelType w:val="hybridMultilevel"/>
    <w:tmpl w:val="D020D31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86610">
    <w:abstractNumId w:val="3"/>
  </w:num>
  <w:num w:numId="2" w16cid:durableId="1124349896">
    <w:abstractNumId w:val="1"/>
  </w:num>
  <w:num w:numId="3" w16cid:durableId="397635400">
    <w:abstractNumId w:val="0"/>
  </w:num>
  <w:num w:numId="4" w16cid:durableId="361707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EA"/>
    <w:rsid w:val="002F647A"/>
    <w:rsid w:val="004106DE"/>
    <w:rsid w:val="004936FC"/>
    <w:rsid w:val="00562847"/>
    <w:rsid w:val="005F75EA"/>
    <w:rsid w:val="009C7D44"/>
    <w:rsid w:val="00B80754"/>
    <w:rsid w:val="00BF4D3D"/>
    <w:rsid w:val="00CC11E3"/>
    <w:rsid w:val="00F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DE01"/>
  <w15:chartTrackingRefBased/>
  <w15:docId w15:val="{E4F01D9B-F08E-406C-9844-1D157C2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3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936F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36F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4">
    <w:name w:val="Normal (Web)"/>
    <w:basedOn w:val="a"/>
    <w:uiPriority w:val="99"/>
    <w:unhideWhenUsed/>
    <w:rsid w:val="0049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936FC"/>
    <w:pPr>
      <w:ind w:left="720"/>
      <w:contextualSpacing/>
    </w:pPr>
  </w:style>
  <w:style w:type="paragraph" w:styleId="a6">
    <w:name w:val="No Spacing"/>
    <w:uiPriority w:val="1"/>
    <w:qFormat/>
    <w:rsid w:val="00CC11E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6</cp:revision>
  <dcterms:created xsi:type="dcterms:W3CDTF">2023-12-08T06:13:00Z</dcterms:created>
  <dcterms:modified xsi:type="dcterms:W3CDTF">2023-12-12T09:50:00Z</dcterms:modified>
</cp:coreProperties>
</file>